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6C" w:rsidRDefault="00F4476C" w:rsidP="00F4476C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bookmarkStart w:id="0" w:name="_GoBack"/>
      <w:proofErr w:type="spellStart"/>
      <w:r w:rsidRPr="00F4476C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eGüvenlik</w:t>
      </w:r>
      <w:proofErr w:type="spellEnd"/>
      <w:r w:rsidRPr="00F4476C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Öğretmen Bilgilendirme</w:t>
      </w:r>
    </w:p>
    <w:p w:rsidR="00F4476C" w:rsidRDefault="00F4476C" w:rsidP="00F4476C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Cs/>
          <w:sz w:val="30"/>
          <w:szCs w:val="30"/>
          <w:lang w:eastAsia="tr-TR"/>
        </w:rPr>
      </w:pPr>
      <w:r w:rsidRPr="00F4476C">
        <w:rPr>
          <w:rFonts w:ascii="Arial" w:eastAsia="Times New Roman" w:hAnsi="Arial" w:cs="Arial"/>
          <w:bCs/>
          <w:sz w:val="30"/>
          <w:szCs w:val="30"/>
          <w:lang w:eastAsia="tr-TR"/>
        </w:rPr>
        <w:t>Online eğitim linkleri;</w:t>
      </w:r>
    </w:p>
    <w:p w:rsidR="00F4476C" w:rsidRDefault="00F4476C" w:rsidP="00F4476C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Cs/>
          <w:sz w:val="30"/>
          <w:szCs w:val="30"/>
          <w:lang w:eastAsia="tr-TR"/>
        </w:rPr>
      </w:pPr>
      <w:hyperlink r:id="rId4" w:history="1">
        <w:r w:rsidRPr="00493921">
          <w:rPr>
            <w:rStyle w:val="Kpr"/>
            <w:rFonts w:ascii="Arial" w:eastAsia="Times New Roman" w:hAnsi="Arial" w:cs="Arial"/>
            <w:bCs/>
            <w:sz w:val="30"/>
            <w:szCs w:val="30"/>
            <w:lang w:eastAsia="tr-TR"/>
          </w:rPr>
          <w:t>https://etwinningonline.eba.gov.tr/course/internet-guvenligi-ve-etwinning-etigi/</w:t>
        </w:r>
      </w:hyperlink>
      <w:r>
        <w:rPr>
          <w:rFonts w:ascii="Arial" w:eastAsia="Times New Roman" w:hAnsi="Arial" w:cs="Arial"/>
          <w:bCs/>
          <w:sz w:val="30"/>
          <w:szCs w:val="30"/>
          <w:lang w:eastAsia="tr-TR"/>
        </w:rPr>
        <w:t xml:space="preserve"> </w:t>
      </w:r>
    </w:p>
    <w:p w:rsidR="00F4476C" w:rsidRDefault="00F4476C" w:rsidP="00F4476C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Cs/>
          <w:sz w:val="30"/>
          <w:szCs w:val="30"/>
          <w:lang w:eastAsia="tr-TR"/>
        </w:rPr>
      </w:pPr>
      <w:hyperlink r:id="rId5" w:history="1">
        <w:r w:rsidRPr="00493921">
          <w:rPr>
            <w:rStyle w:val="Kpr"/>
            <w:rFonts w:ascii="Arial" w:eastAsia="Times New Roman" w:hAnsi="Arial" w:cs="Arial"/>
            <w:bCs/>
            <w:sz w:val="30"/>
            <w:szCs w:val="30"/>
            <w:lang w:eastAsia="tr-TR"/>
          </w:rPr>
          <w:t>https://etwinningonline.eba.gov.tr/course/esafety-label-hakkinda-hersey/</w:t>
        </w:r>
      </w:hyperlink>
    </w:p>
    <w:p w:rsidR="00F4476C" w:rsidRDefault="00F4476C" w:rsidP="00F4476C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Cs/>
          <w:sz w:val="30"/>
          <w:szCs w:val="30"/>
          <w:lang w:eastAsia="tr-TR"/>
        </w:rPr>
      </w:pPr>
      <w:hyperlink r:id="rId6" w:history="1">
        <w:r w:rsidRPr="00493921">
          <w:rPr>
            <w:rStyle w:val="Kpr"/>
            <w:rFonts w:ascii="Arial" w:eastAsia="Times New Roman" w:hAnsi="Arial" w:cs="Arial"/>
            <w:bCs/>
            <w:sz w:val="30"/>
            <w:szCs w:val="30"/>
            <w:lang w:eastAsia="tr-TR"/>
          </w:rPr>
          <w:t>http://etwinningonline.eba.gov.tr/</w:t>
        </w:r>
      </w:hyperlink>
    </w:p>
    <w:bookmarkEnd w:id="0"/>
    <w:p w:rsidR="00F4476C" w:rsidRPr="00F4476C" w:rsidRDefault="00F4476C" w:rsidP="00F4476C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Cs/>
          <w:sz w:val="30"/>
          <w:szCs w:val="30"/>
          <w:lang w:eastAsia="tr-TR"/>
        </w:rPr>
      </w:pPr>
    </w:p>
    <w:sectPr w:rsidR="00F4476C" w:rsidRPr="00F4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CE"/>
    <w:rsid w:val="00691175"/>
    <w:rsid w:val="0070455D"/>
    <w:rsid w:val="00A300A0"/>
    <w:rsid w:val="00E63DEC"/>
    <w:rsid w:val="00F4476C"/>
    <w:rsid w:val="00F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A9BE"/>
  <w15:chartTrackingRefBased/>
  <w15:docId w15:val="{8B5C12BA-89B9-4DF2-BCBA-BB5A0E30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447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4476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F44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winningonline.eba.gov.tr/" TargetMode="External"/><Relationship Id="rId5" Type="http://schemas.openxmlformats.org/officeDocument/2006/relationships/hyperlink" Target="https://etwinningonline.eba.gov.tr/course/esafety-label-hakkinda-hersey/" TargetMode="External"/><Relationship Id="rId4" Type="http://schemas.openxmlformats.org/officeDocument/2006/relationships/hyperlink" Target="https://etwinningonline.eba.gov.tr/course/internet-guvenligi-ve-etwinning-etig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2023-01-18T10:38:00Z</dcterms:created>
  <dcterms:modified xsi:type="dcterms:W3CDTF">2023-01-18T17:48:00Z</dcterms:modified>
</cp:coreProperties>
</file>